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176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207324</wp:posOffset>
                </wp:positionV>
                <wp:extent cx="6915150" cy="1033154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Default="0005239B" w:rsidP="00C21BF3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 xml:space="preserve">  Students will have a fundamenta</w:t>
                            </w:r>
                            <w:r w:rsidR="0019071E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 xml:space="preserve">l understanding of basic </w:t>
                            </w: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 xml:space="preserve">skills </w:t>
                            </w:r>
                            <w:r w:rsidR="00C21BF3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needed for Honors Earth Science including:</w:t>
                            </w:r>
                          </w:p>
                          <w:p w:rsidR="00C21BF3" w:rsidRDefault="00C21BF3" w:rsidP="00C21B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Effective collaboration within a small group</w:t>
                            </w:r>
                          </w:p>
                          <w:p w:rsidR="00C21BF3" w:rsidRDefault="00C21BF3" w:rsidP="00C21B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Knowing and practicing safety expectations is critical in maintaining a safe and purposeful lab experience</w:t>
                            </w:r>
                          </w:p>
                          <w:p w:rsidR="00C21BF3" w:rsidRPr="00C21BF3" w:rsidRDefault="00C21BF3" w:rsidP="00C21B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The scientific method is the standard process for educational, societal and technological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6.3pt;width:544.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zeKgIAAFEEAAAOAAAAZHJzL2Uyb0RvYy54bWysVNtu2zAMfR+wfxD0vvjSpGuMOEWXLsOA&#10;7gK0+wBZlm1hsqhJSuzu60vJbpbdXob5QSBF6pA8JL25HntFjsI6Cbqk2SKlRGgOtdRtSb887F9d&#10;UeI80zVToEVJH4Wj19uXLzaDKUQOHahaWIIg2hWDKWnnvSmSxPFO9MwtwAiNxgZszzyqtk1qywZE&#10;71WSp+llMoCtjQUunMPb28lItxG/aQT3n5rGCU9USTE3H08bzyqcyXbDitYy00k+p8H+IYueSY1B&#10;T1C3zDNysPI3qF5yCw4av+DQJ9A0kotYA1aTpb9Uc98xI2ItSI4zJ5rc/4PlH4+fLZF1SXNKNOux&#10;RQ9i9OQNjCQP7AzGFeh0b9DNj3iNXY6VOnMH/KsjGnYd0624sRaGTrAas8vCy+Ts6YTjAkg1fIAa&#10;w7CDhwg0NrYP1CEZBNGxS4+nzoRUOF5errNVtkITR1uWXlxkq2WMwYrn58Y6/05AT4JQUoutj/Ds&#10;eOd8SIcVzy4hmgMl671UKiq2rXbKkiPDMdnHb0b/yU1pMpR0vcpXEwN/hUjj9yeIXnqcdyX7kl6d&#10;nFgReHur6ziNnkk1yZiy0jORgbuJRT9W49yYCupHpNTCNNe4hyh0YL9TMuBMl9R9OzArKFHvNbZl&#10;nS2XYQmisly9zlGx55bq3MI0R6iSekomceenxTkYK9sOI02DoOEGW9nISHLo+ZTVnDfObeR+3rGw&#10;GOd69PrxJ9g+AQAA//8DAFBLAwQUAAYACAAAACEAS6YYQOAAAAAKAQAADwAAAGRycy9kb3ducmV2&#10;LnhtbEyPwU7DMBBE70j8g7VIXFDr0JS0CXEqhASCGxQEVzfeJhH2OsRuGv6e7Qlus5rR7JtyMzkr&#10;RhxC50nB9TwBgVR701Gj4P3tYbYGEaImo60nVPCDATbV+VmpC+OP9IrjNjaCSygUWkEbY19IGeoW&#10;nQ5z3yOxt/eD05HPoZFm0Ecud1YukiSTTnfEH1rd432L9df24BSsl0/jZ3hOXz7qbG/zeLUaH78H&#10;pS4vprtbEBGn+BeGEz6jQ8VMO38gE4RVMMuXnFSQLjIQJz9Z5ax2rPKbFGRVyv8Tql8AAAD//wMA&#10;UEsBAi0AFAAGAAgAAAAhALaDOJL+AAAA4QEAABMAAAAAAAAAAAAAAAAAAAAAAFtDb250ZW50X1R5&#10;cGVzXS54bWxQSwECLQAUAAYACAAAACEAOP0h/9YAAACUAQAACwAAAAAAAAAAAAAAAAAvAQAAX3Jl&#10;bHMvLnJlbHNQSwECLQAUAAYACAAAACEAnWAs3ioCAABRBAAADgAAAAAAAAAAAAAAAAAuAgAAZHJz&#10;L2Uyb0RvYy54bWxQSwECLQAUAAYACAAAACEAS6YYQOAAAAAKAQAADwAAAAAAAAAAAAAAAACEBAAA&#10;ZHJzL2Rvd25yZXYueG1sUEsFBgAAAAAEAAQA8wAAAJEFAAAAAA==&#10;">
                <v:textbox>
                  <w:txbxContent>
                    <w:p w:rsidR="0005239B" w:rsidRDefault="0005239B" w:rsidP="00C21BF3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 xml:space="preserve">  Students will have a fundamenta</w:t>
                      </w:r>
                      <w:r w:rsidR="0019071E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 xml:space="preserve">l understanding of basic </w:t>
                      </w: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 xml:space="preserve">skills </w:t>
                      </w:r>
                      <w:r w:rsidR="00C21BF3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needed for Honors Earth Science including:</w:t>
                      </w:r>
                    </w:p>
                    <w:p w:rsidR="00C21BF3" w:rsidRDefault="00C21BF3" w:rsidP="00C21B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Effective collaboration within a small group</w:t>
                      </w:r>
                    </w:p>
                    <w:p w:rsidR="00C21BF3" w:rsidRDefault="00C21BF3" w:rsidP="00C21B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Knowing and practicing safety expectations is critical in maintaining a safe and purposeful lab experience</w:t>
                      </w:r>
                    </w:p>
                    <w:p w:rsidR="00C21BF3" w:rsidRPr="00C21BF3" w:rsidRDefault="00C21BF3" w:rsidP="00C21B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The scientific method is the standard process for educational, societal and technological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C21BF3" w:rsidP="00052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90756</wp:posOffset>
                </wp:positionV>
                <wp:extent cx="6935190" cy="872836"/>
                <wp:effectExtent l="0" t="0" r="1841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90" cy="8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F3" w:rsidRDefault="00C21BF3" w:rsidP="00C21BF3">
                            <w:pPr>
                              <w:spacing w:after="0"/>
                              <w:rPr>
                                <w:rFonts w:ascii="Cutie Patootie" w:hAnsi="Cutie Patootie"/>
                              </w:rPr>
                            </w:pPr>
                            <w:r>
                              <w:rPr>
                                <w:rFonts w:ascii="Cutie Patootie" w:hAnsi="Cutie Patootie"/>
                              </w:rPr>
                              <w:t>Essential Question(s)</w:t>
                            </w:r>
                          </w:p>
                          <w:p w:rsidR="00C21BF3" w:rsidRDefault="00C21BF3" w:rsidP="00C21B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utie Patootie" w:hAnsi="Cutie Patootie"/>
                              </w:rPr>
                            </w:pPr>
                            <w:r>
                              <w:rPr>
                                <w:rFonts w:ascii="Cutie Patootie" w:hAnsi="Cutie Patootie"/>
                              </w:rPr>
                              <w:t>Why are successful outcomes dependent on effective interpersonal interactions?</w:t>
                            </w:r>
                          </w:p>
                          <w:p w:rsidR="00C21BF3" w:rsidRDefault="002632BE" w:rsidP="00C21B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utie Patootie" w:hAnsi="Cutie Patootie"/>
                              </w:rPr>
                            </w:pPr>
                            <w:r>
                              <w:rPr>
                                <w:rFonts w:ascii="Cutie Patootie" w:hAnsi="Cutie Patootie"/>
                              </w:rPr>
                              <w:t>How are today’s global challenges linked to an understanding of how Earth is mapped?</w:t>
                            </w:r>
                          </w:p>
                          <w:p w:rsidR="002632BE" w:rsidRPr="00C21BF3" w:rsidRDefault="002632BE" w:rsidP="00C21B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utie Patootie" w:hAnsi="Cutie Patootie"/>
                              </w:rPr>
                            </w:pPr>
                            <w:r>
                              <w:rPr>
                                <w:rFonts w:ascii="Cutie Patootie" w:hAnsi="Cutie Patootie"/>
                              </w:rPr>
                              <w:t>What are the uses and merits of metric measurements, the scientific method and safe lab practices?</w:t>
                            </w:r>
                          </w:p>
                          <w:p w:rsidR="00C21BF3" w:rsidRPr="00C21BF3" w:rsidRDefault="00C21BF3">
                            <w:pPr>
                              <w:rPr>
                                <w:rFonts w:ascii="Cutie Patootie" w:hAnsi="Cutie Patoot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2pt;margin-top:7.15pt;width:546.1pt;height: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FVlQIAALkFAAAOAAAAZHJzL2Uyb0RvYy54bWysVEtPGzEQvlfqf7B8L5sHjxBlg1IQVSUE&#10;qKTi7HhtYmF7XNvJbvrrO/ZulkC5UPWyO/Z88/o8M7OLxmiyFT4osCUdHg0oEZZDpexTSX8ur79M&#10;KAmR2YppsKKkOxHoxfzzp1ntpmIEa9CV8ASd2DCtXUnXMbppUQS+FoaFI3DColKCNyzi0T8VlWc1&#10;eje6GA0Gp0UNvnIeuAgBb69aJZ1n/1IKHu+kDCISXVLMLeavz99V+hbzGZs+eebWindpsH/IwjBl&#10;MWjv6opFRjZe/eXKKO4hgIxHHEwBUioucg1YzXDwppqHNXMi14LkBNfTFP6fW367vfdEVSUdU2KZ&#10;wSdaiiaSr9CQcWKndmGKoAeHsNjgNb7y/j7gZSq6kd6kP5ZDUI8873pukzOOl6fn45PhOao46iZn&#10;o8n4NLkpXqydD/GbAEOSUFKPb5cpZdubEFvoHpKCBdCqulZa50PqF3GpPdkyfGkdc47o/BVKW1Jj&#10;JuOTQXb8Spdc9/Yrzfhzl94BCv1pm8KJ3FldWomhloksxZ0WCaPtDyGR2UzIOzkyzoXt88zohJJY&#10;0UcMO/xLVh8xbutAixwZbOyNjbLgW5ZeU1s976mVLR7f8KDuJMZm1eSW6htlBdUO+8dDO3/B8WuF&#10;fN+wEO+Zx4HDvsAlEu/wIzXgI0EnUbIG//u9+4THOUAtJTUOcEnDrw3zghL93eKEnA+Pj9PE58Px&#10;ydkID/5QszrU2I25BOycIa4rx7OY8FHvRenBPOKuWaSoqGKWY+ySxr14Gdu1gruKi8Uig3DGHYs3&#10;9sHx5DqxnPps2Twy77o+jzght7AfdTZ90+4tNllaWGwiSJVnIfHcstrxj/shT1O3y9ICOjxn1MvG&#10;nf8BAAD//wMAUEsDBBQABgAIAAAAIQA8rr4Z3QAAAAoBAAAPAAAAZHJzL2Rvd25yZXYueG1sTI/B&#10;TsMwEETvSPyDtUjcWqe0IDfEqQAVLpwoqGc33toWsR3Zbhr+nu0Jbrs7o9k3zWbyPRsxZReDhMW8&#10;Aoahi9oFI+Hr83UmgOWiglZ9DCjhBzNs2uurRtU6nsMHjrtiGIWEXCsJtpSh5jx3Fr3K8zhgIO0Y&#10;k1eF1mS4TupM4b7nd1X1wL1ygT5YNeCLxe57d/ISts9mbTqhkt0K7dw47Y/v5k3K25vp6RFYwan8&#10;meGCT+jQEtMhnoLOrJcwEyty0n21BHbRK7GkLgea7hcCeNvw/xXaXwAAAP//AwBQSwECLQAUAAYA&#10;CAAAACEAtoM4kv4AAADhAQAAEwAAAAAAAAAAAAAAAAAAAAAAW0NvbnRlbnRfVHlwZXNdLnhtbFBL&#10;AQItABQABgAIAAAAIQA4/SH/1gAAAJQBAAALAAAAAAAAAAAAAAAAAC8BAABfcmVscy8ucmVsc1BL&#10;AQItABQABgAIAAAAIQBPc4FVlQIAALkFAAAOAAAAAAAAAAAAAAAAAC4CAABkcnMvZTJvRG9jLnht&#10;bFBLAQItABQABgAIAAAAIQA8rr4Z3QAAAAoBAAAPAAAAAAAAAAAAAAAAAO8EAABkcnMvZG93bnJl&#10;di54bWxQSwUGAAAAAAQABADzAAAA+QUAAAAA&#10;" fillcolor="white [3201]" strokeweight=".5pt">
                <v:textbox>
                  <w:txbxContent>
                    <w:p w:rsidR="00C21BF3" w:rsidRDefault="00C21BF3" w:rsidP="00C21BF3">
                      <w:pPr>
                        <w:spacing w:after="0"/>
                        <w:rPr>
                          <w:rFonts w:ascii="Cutie Patootie" w:hAnsi="Cutie Patootie"/>
                        </w:rPr>
                      </w:pPr>
                      <w:r>
                        <w:rPr>
                          <w:rFonts w:ascii="Cutie Patootie" w:hAnsi="Cutie Patootie"/>
                        </w:rPr>
                        <w:t>Essential Question(s)</w:t>
                      </w:r>
                    </w:p>
                    <w:p w:rsidR="00C21BF3" w:rsidRDefault="00C21BF3" w:rsidP="00C21B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utie Patootie" w:hAnsi="Cutie Patootie"/>
                        </w:rPr>
                      </w:pPr>
                      <w:r>
                        <w:rPr>
                          <w:rFonts w:ascii="Cutie Patootie" w:hAnsi="Cutie Patootie"/>
                        </w:rPr>
                        <w:t>Why are successful outcomes dependent on effective interpersonal interactions?</w:t>
                      </w:r>
                    </w:p>
                    <w:p w:rsidR="00C21BF3" w:rsidRDefault="002632BE" w:rsidP="00C21B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utie Patootie" w:hAnsi="Cutie Patootie"/>
                        </w:rPr>
                      </w:pPr>
                      <w:r>
                        <w:rPr>
                          <w:rFonts w:ascii="Cutie Patootie" w:hAnsi="Cutie Patootie"/>
                        </w:rPr>
                        <w:t>How are today’s global challenges linked to an understanding of how Earth is mapped?</w:t>
                      </w:r>
                    </w:p>
                    <w:p w:rsidR="002632BE" w:rsidRPr="00C21BF3" w:rsidRDefault="002632BE" w:rsidP="00C21B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utie Patootie" w:hAnsi="Cutie Patootie"/>
                        </w:rPr>
                      </w:pPr>
                      <w:r>
                        <w:rPr>
                          <w:rFonts w:ascii="Cutie Patootie" w:hAnsi="Cutie Patootie"/>
                        </w:rPr>
                        <w:t>What are the uses and merits of metric measurements, the scientific method and safe lab practices?</w:t>
                      </w:r>
                    </w:p>
                    <w:p w:rsidR="00C21BF3" w:rsidRPr="00C21BF3" w:rsidRDefault="00C21BF3">
                      <w:pPr>
                        <w:rPr>
                          <w:rFonts w:ascii="Cutie Patootie" w:hAnsi="Cutie Patoot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tbl>
      <w:tblPr>
        <w:tblStyle w:val="TableGrid"/>
        <w:tblpPr w:leftFromText="180" w:rightFromText="180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517"/>
        <w:gridCol w:w="3182"/>
        <w:gridCol w:w="6091"/>
      </w:tblGrid>
      <w:tr w:rsidR="00527225" w:rsidRPr="00436372" w:rsidTr="00C21BF3">
        <w:tc>
          <w:tcPr>
            <w:tcW w:w="1517" w:type="dxa"/>
          </w:tcPr>
          <w:p w:rsidR="00527225" w:rsidRPr="00436372" w:rsidRDefault="00527225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182" w:type="dxa"/>
          </w:tcPr>
          <w:p w:rsidR="00527225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Monday</w:t>
            </w:r>
          </w:p>
          <w:p w:rsidR="0019071E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Aug 28</w:t>
            </w:r>
          </w:p>
        </w:tc>
        <w:tc>
          <w:tcPr>
            <w:tcW w:w="6091" w:type="dxa"/>
          </w:tcPr>
          <w:p w:rsidR="004A3486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Welcome and Paperwork</w:t>
            </w:r>
          </w:p>
          <w:p w:rsidR="002632BE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Lab Safety</w:t>
            </w:r>
          </w:p>
          <w:p w:rsidR="002632BE" w:rsidRDefault="002632BE" w:rsidP="002632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Video</w:t>
            </w:r>
          </w:p>
          <w:p w:rsidR="002632BE" w:rsidRPr="002632BE" w:rsidRDefault="002632BE" w:rsidP="002632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Rotation Stations</w:t>
            </w:r>
          </w:p>
          <w:p w:rsidR="002632BE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Lab Equipment</w:t>
            </w:r>
          </w:p>
          <w:p w:rsidR="002632BE" w:rsidRPr="00436372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Branches of Earth Science</w:t>
            </w:r>
          </w:p>
        </w:tc>
      </w:tr>
      <w:tr w:rsidR="0005239B" w:rsidRPr="00436372" w:rsidTr="00C21BF3">
        <w:tc>
          <w:tcPr>
            <w:tcW w:w="1517" w:type="dxa"/>
          </w:tcPr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182" w:type="dxa"/>
          </w:tcPr>
          <w:p w:rsidR="0005239B" w:rsidRPr="00436372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</w:t>
            </w:r>
          </w:p>
          <w:p w:rsidR="0005239B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Aug 29</w:t>
            </w:r>
          </w:p>
        </w:tc>
        <w:tc>
          <w:tcPr>
            <w:tcW w:w="6091" w:type="dxa"/>
          </w:tcPr>
          <w:p w:rsidR="004A3486" w:rsidRDefault="00E569DA" w:rsidP="00C21BF3">
            <w:pPr>
              <w:pStyle w:val="ListParagraph"/>
              <w:ind w:left="0"/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Observation vs Inference</w:t>
            </w:r>
            <w:bookmarkStart w:id="0" w:name="_GoBack"/>
            <w:bookmarkEnd w:id="0"/>
          </w:p>
          <w:p w:rsidR="002632BE" w:rsidRDefault="002632BE" w:rsidP="00C21BF3">
            <w:pPr>
              <w:pStyle w:val="ListParagraph"/>
              <w:ind w:left="0"/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Scientific Method</w:t>
            </w:r>
          </w:p>
          <w:p w:rsidR="002632BE" w:rsidRPr="004A3486" w:rsidRDefault="002632BE" w:rsidP="00C21BF3">
            <w:pPr>
              <w:pStyle w:val="ListParagraph"/>
              <w:ind w:left="0"/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</w:tr>
      <w:tr w:rsidR="0005239B" w:rsidRPr="00436372" w:rsidTr="00C21BF3">
        <w:tc>
          <w:tcPr>
            <w:tcW w:w="1517" w:type="dxa"/>
          </w:tcPr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182" w:type="dxa"/>
          </w:tcPr>
          <w:p w:rsidR="0005239B" w:rsidRPr="00436372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</w:t>
            </w:r>
          </w:p>
          <w:p w:rsidR="009434F8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Aug 30</w:t>
            </w:r>
          </w:p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91" w:type="dxa"/>
          </w:tcPr>
          <w:p w:rsidR="004A3486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Measurement/Conversions</w:t>
            </w:r>
          </w:p>
          <w:p w:rsidR="002632BE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HW: Metric Practice</w:t>
            </w:r>
          </w:p>
          <w:p w:rsidR="002632BE" w:rsidRPr="00436372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Mass, Volume, Density</w:t>
            </w:r>
          </w:p>
        </w:tc>
      </w:tr>
      <w:tr w:rsidR="0005239B" w:rsidRPr="00436372" w:rsidTr="00C21BF3">
        <w:tc>
          <w:tcPr>
            <w:tcW w:w="1517" w:type="dxa"/>
          </w:tcPr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182" w:type="dxa"/>
          </w:tcPr>
          <w:p w:rsidR="0005239B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</w:t>
            </w:r>
          </w:p>
          <w:p w:rsidR="0019071E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Aug 31</w:t>
            </w:r>
          </w:p>
        </w:tc>
        <w:tc>
          <w:tcPr>
            <w:tcW w:w="6091" w:type="dxa"/>
          </w:tcPr>
          <w:p w:rsidR="002632BE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Lab Safety</w:t>
            </w:r>
          </w:p>
          <w:p w:rsidR="001766AF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Graphing Notes and Practice</w:t>
            </w:r>
          </w:p>
          <w:p w:rsidR="002632BE" w:rsidRPr="00436372" w:rsidRDefault="002632B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</w:tr>
      <w:tr w:rsidR="0005239B" w:rsidRPr="00436372" w:rsidTr="00C21BF3">
        <w:tc>
          <w:tcPr>
            <w:tcW w:w="1517" w:type="dxa"/>
          </w:tcPr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182" w:type="dxa"/>
          </w:tcPr>
          <w:p w:rsidR="0005239B" w:rsidRPr="00436372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</w:t>
            </w:r>
          </w:p>
          <w:p w:rsidR="0005239B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Sept 1</w:t>
            </w:r>
          </w:p>
        </w:tc>
        <w:tc>
          <w:tcPr>
            <w:tcW w:w="6091" w:type="dxa"/>
          </w:tcPr>
          <w:p w:rsidR="009434F8" w:rsidRDefault="002632BE" w:rsidP="002632B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Measurement/Conversions and </w:t>
            </w: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Sci</w:t>
            </w:r>
            <w:proofErr w:type="spellEnd"/>
            <w:r>
              <w:rPr>
                <w:rFonts w:ascii="Cutie Patootie" w:hAnsi="Cutie Patootie"/>
                <w:sz w:val="36"/>
                <w:szCs w:val="36"/>
              </w:rPr>
              <w:t xml:space="preserve"> Method</w:t>
            </w:r>
          </w:p>
          <w:p w:rsidR="002632BE" w:rsidRPr="00436372" w:rsidRDefault="002632BE" w:rsidP="002632B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Lab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0125B8">
              <w:rPr>
                <w:rFonts w:ascii="Cutie Patootie" w:hAnsi="Cutie Patootie"/>
                <w:sz w:val="36"/>
                <w:szCs w:val="36"/>
              </w:rPr>
              <w:t xml:space="preserve"> Double </w:t>
            </w:r>
            <w:proofErr w:type="spellStart"/>
            <w:r w:rsidR="000125B8">
              <w:rPr>
                <w:rFonts w:ascii="Cutie Patootie" w:hAnsi="Cutie Patootie"/>
                <w:sz w:val="36"/>
                <w:szCs w:val="36"/>
              </w:rPr>
              <w:t>Stuf</w:t>
            </w:r>
            <w:proofErr w:type="spellEnd"/>
            <w:r w:rsidR="000125B8">
              <w:rPr>
                <w:rFonts w:ascii="Cutie Patootie" w:hAnsi="Cutie Patootie"/>
                <w:sz w:val="36"/>
                <w:szCs w:val="36"/>
              </w:rPr>
              <w:t xml:space="preserve"> Oreo Lab</w:t>
            </w:r>
          </w:p>
        </w:tc>
      </w:tr>
      <w:tr w:rsidR="0005239B" w:rsidRPr="00436372" w:rsidTr="00C21BF3">
        <w:tc>
          <w:tcPr>
            <w:tcW w:w="1517" w:type="dxa"/>
          </w:tcPr>
          <w:p w:rsidR="0005239B" w:rsidRPr="00436372" w:rsidRDefault="0005239B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182" w:type="dxa"/>
          </w:tcPr>
          <w:p w:rsidR="0005239B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</w:t>
            </w:r>
          </w:p>
          <w:p w:rsidR="0019071E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Sept 5</w:t>
            </w:r>
          </w:p>
        </w:tc>
        <w:tc>
          <w:tcPr>
            <w:tcW w:w="6091" w:type="dxa"/>
          </w:tcPr>
          <w:p w:rsidR="001766AF" w:rsidRPr="00436372" w:rsidRDefault="009434F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Review</w:t>
            </w:r>
            <w:r w:rsidR="0016495A">
              <w:rPr>
                <w:rFonts w:ascii="Cutie Patootie" w:hAnsi="Cutie Patootie"/>
                <w:sz w:val="36"/>
                <w:szCs w:val="36"/>
              </w:rPr>
              <w:t xml:space="preserve"> Day</w:t>
            </w:r>
          </w:p>
        </w:tc>
      </w:tr>
      <w:tr w:rsidR="009434F8" w:rsidRPr="00436372" w:rsidTr="00C21BF3">
        <w:tc>
          <w:tcPr>
            <w:tcW w:w="1517" w:type="dxa"/>
          </w:tcPr>
          <w:p w:rsidR="009434F8" w:rsidRPr="00436372" w:rsidRDefault="009434F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Day #7 </w:t>
            </w:r>
          </w:p>
        </w:tc>
        <w:tc>
          <w:tcPr>
            <w:tcW w:w="3182" w:type="dxa"/>
          </w:tcPr>
          <w:p w:rsidR="0019071E" w:rsidRDefault="0019071E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</w:t>
            </w:r>
          </w:p>
          <w:p w:rsidR="0019071E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Sept 6</w:t>
            </w:r>
          </w:p>
        </w:tc>
        <w:tc>
          <w:tcPr>
            <w:tcW w:w="6091" w:type="dxa"/>
          </w:tcPr>
          <w:p w:rsidR="009434F8" w:rsidRDefault="009434F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Test</w:t>
            </w:r>
          </w:p>
          <w:p w:rsidR="000125B8" w:rsidRPr="00436372" w:rsidRDefault="000125B8" w:rsidP="00C21BF3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Notebook Check #1</w:t>
            </w:r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ED" w:rsidRDefault="00697DED" w:rsidP="00673BAF">
      <w:pPr>
        <w:spacing w:after="0" w:line="240" w:lineRule="auto"/>
      </w:pPr>
      <w:r>
        <w:separator/>
      </w:r>
    </w:p>
  </w:endnote>
  <w:endnote w:type="continuationSeparator" w:id="0">
    <w:p w:rsidR="00697DED" w:rsidRDefault="00697DED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ED" w:rsidRDefault="00697DED" w:rsidP="00673BAF">
      <w:pPr>
        <w:spacing w:after="0" w:line="240" w:lineRule="auto"/>
      </w:pPr>
      <w:r>
        <w:separator/>
      </w:r>
    </w:p>
  </w:footnote>
  <w:footnote w:type="continuationSeparator" w:id="0">
    <w:p w:rsidR="00697DED" w:rsidRDefault="00697DED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C21BF3">
      <w:rPr>
        <w:rFonts w:ascii="Cutie Patootie" w:hAnsi="Cutie Patootie"/>
        <w:b/>
        <w:sz w:val="40"/>
        <w:szCs w:val="40"/>
      </w:rPr>
      <w:t>Earth Science</w:t>
    </w:r>
    <w:r w:rsidR="00673BAF" w:rsidRPr="00436372">
      <w:rPr>
        <w:rFonts w:ascii="Cutie Patootie" w:hAnsi="Cutie Patootie"/>
        <w:b/>
        <w:sz w:val="40"/>
        <w:szCs w:val="40"/>
      </w:rPr>
      <w:t xml:space="preserve"> </w:t>
    </w:r>
    <w:r w:rsidR="00DD013B">
      <w:rPr>
        <w:rFonts w:ascii="Cutie Patootie" w:hAnsi="Cutie Patootie"/>
        <w:b/>
        <w:sz w:val="40"/>
        <w:szCs w:val="40"/>
      </w:rPr>
      <w:t>Unit Plan                    Intro Unit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9B9"/>
    <w:multiLevelType w:val="hybridMultilevel"/>
    <w:tmpl w:val="B66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A80"/>
    <w:multiLevelType w:val="hybridMultilevel"/>
    <w:tmpl w:val="79F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53B7"/>
    <w:multiLevelType w:val="hybridMultilevel"/>
    <w:tmpl w:val="CDB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23E2"/>
    <w:multiLevelType w:val="hybridMultilevel"/>
    <w:tmpl w:val="AA5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47CA"/>
    <w:multiLevelType w:val="hybridMultilevel"/>
    <w:tmpl w:val="8C82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125B8"/>
    <w:rsid w:val="00045E6D"/>
    <w:rsid w:val="0005239B"/>
    <w:rsid w:val="0007530F"/>
    <w:rsid w:val="0016495A"/>
    <w:rsid w:val="001710DC"/>
    <w:rsid w:val="001766AF"/>
    <w:rsid w:val="0019071E"/>
    <w:rsid w:val="0021099C"/>
    <w:rsid w:val="002632BE"/>
    <w:rsid w:val="00296E31"/>
    <w:rsid w:val="002B19CA"/>
    <w:rsid w:val="00377F9A"/>
    <w:rsid w:val="00436372"/>
    <w:rsid w:val="004A3486"/>
    <w:rsid w:val="004B5285"/>
    <w:rsid w:val="004E5570"/>
    <w:rsid w:val="004E634E"/>
    <w:rsid w:val="00527225"/>
    <w:rsid w:val="00555176"/>
    <w:rsid w:val="005713DA"/>
    <w:rsid w:val="005B344D"/>
    <w:rsid w:val="006142FF"/>
    <w:rsid w:val="00647947"/>
    <w:rsid w:val="00673BAF"/>
    <w:rsid w:val="00697DED"/>
    <w:rsid w:val="00773546"/>
    <w:rsid w:val="007F739C"/>
    <w:rsid w:val="008A775F"/>
    <w:rsid w:val="00913B7D"/>
    <w:rsid w:val="009434F8"/>
    <w:rsid w:val="00952E83"/>
    <w:rsid w:val="00966E25"/>
    <w:rsid w:val="00AF0077"/>
    <w:rsid w:val="00B5308A"/>
    <w:rsid w:val="00BA37E1"/>
    <w:rsid w:val="00BB344F"/>
    <w:rsid w:val="00BE6AC4"/>
    <w:rsid w:val="00C21BF3"/>
    <w:rsid w:val="00C601A3"/>
    <w:rsid w:val="00D06BBB"/>
    <w:rsid w:val="00D93219"/>
    <w:rsid w:val="00DB32F9"/>
    <w:rsid w:val="00DD013B"/>
    <w:rsid w:val="00E569DA"/>
    <w:rsid w:val="00E941E7"/>
    <w:rsid w:val="00EA33A1"/>
    <w:rsid w:val="00F24E6F"/>
    <w:rsid w:val="00F340CE"/>
    <w:rsid w:val="00F45F20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07BE-EA1B-4E55-8368-5DC88823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3</cp:revision>
  <cp:lastPrinted>2017-08-24T17:44:00Z</cp:lastPrinted>
  <dcterms:created xsi:type="dcterms:W3CDTF">2017-08-24T17:46:00Z</dcterms:created>
  <dcterms:modified xsi:type="dcterms:W3CDTF">2017-08-24T17:50:00Z</dcterms:modified>
</cp:coreProperties>
</file>