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85" w:rsidRPr="00FF4574" w:rsidRDefault="00D37685" w:rsidP="00D37685">
      <w:pPr>
        <w:jc w:val="center"/>
        <w:rPr>
          <w:sz w:val="28"/>
          <w:szCs w:val="28"/>
        </w:rPr>
      </w:pPr>
      <w:bookmarkStart w:id="0" w:name="_GoBack"/>
      <w:bookmarkEnd w:id="0"/>
      <w:r w:rsidRPr="00FF4574">
        <w:rPr>
          <w:sz w:val="28"/>
          <w:szCs w:val="28"/>
        </w:rPr>
        <w:t xml:space="preserve">Periodic Table </w:t>
      </w:r>
      <w:r>
        <w:rPr>
          <w:sz w:val="28"/>
          <w:szCs w:val="28"/>
        </w:rPr>
        <w:t>Basics</w:t>
      </w:r>
    </w:p>
    <w:p w:rsidR="00D37685" w:rsidRDefault="00D37685" w:rsidP="00D37685">
      <w:r>
        <w:t>In addition to where they are, you will need to know what the terms mean!</w:t>
      </w:r>
    </w:p>
    <w:p w:rsidR="00D37685" w:rsidRDefault="00D37685" w:rsidP="00D37685">
      <w:pPr>
        <w:numPr>
          <w:ilvl w:val="0"/>
          <w:numId w:val="1"/>
        </w:numPr>
        <w:spacing w:after="0" w:line="240" w:lineRule="auto"/>
      </w:pPr>
      <w:r>
        <w:t xml:space="preserve">Label the eight </w:t>
      </w:r>
      <w:r w:rsidRPr="00C51B10">
        <w:t>representative element</w:t>
      </w:r>
      <w:r w:rsidRPr="00C51B10">
        <w:rPr>
          <w:b/>
        </w:rPr>
        <w:t xml:space="preserve"> families</w:t>
      </w:r>
      <w:r>
        <w:t xml:space="preserve"> on the periodic table.  </w:t>
      </w:r>
    </w:p>
    <w:p w:rsidR="00D37685" w:rsidRDefault="00D37685" w:rsidP="00D37685">
      <w:pPr>
        <w:numPr>
          <w:ilvl w:val="0"/>
          <w:numId w:val="1"/>
        </w:numPr>
        <w:spacing w:after="0" w:line="240" w:lineRule="auto"/>
      </w:pPr>
      <w:r>
        <w:t xml:space="preserve">Label the </w:t>
      </w:r>
      <w:r w:rsidRPr="00C51B10">
        <w:rPr>
          <w:b/>
        </w:rPr>
        <w:t>transition</w:t>
      </w:r>
      <w:r>
        <w:t xml:space="preserve"> </w:t>
      </w:r>
      <w:r w:rsidRPr="00C51B10">
        <w:rPr>
          <w:b/>
        </w:rPr>
        <w:t>metals</w:t>
      </w:r>
      <w:r>
        <w:t xml:space="preserve"> on the periodic table and outline them BLUE.</w:t>
      </w:r>
    </w:p>
    <w:p w:rsidR="00D37685" w:rsidRDefault="00D37685" w:rsidP="00D37685">
      <w:pPr>
        <w:numPr>
          <w:ilvl w:val="0"/>
          <w:numId w:val="1"/>
        </w:numPr>
        <w:spacing w:after="0" w:line="240" w:lineRule="auto"/>
      </w:pPr>
      <w:r>
        <w:t xml:space="preserve">Outline the </w:t>
      </w:r>
      <w:r w:rsidRPr="00C51B10">
        <w:rPr>
          <w:b/>
        </w:rPr>
        <w:t>representative elements</w:t>
      </w:r>
      <w:r>
        <w:t xml:space="preserve"> in RED.</w:t>
      </w:r>
    </w:p>
    <w:p w:rsidR="00D37685" w:rsidRDefault="00D37685" w:rsidP="00D37685">
      <w:pPr>
        <w:numPr>
          <w:ilvl w:val="0"/>
          <w:numId w:val="1"/>
        </w:numPr>
        <w:spacing w:after="0" w:line="240" w:lineRule="auto"/>
      </w:pPr>
      <w:r>
        <w:t xml:space="preserve">Label the section and outline the </w:t>
      </w:r>
      <w:r w:rsidRPr="00C51B10">
        <w:rPr>
          <w:b/>
        </w:rPr>
        <w:t>inner transition metals</w:t>
      </w:r>
      <w:r>
        <w:t xml:space="preserve"> in YELLOW.</w:t>
      </w:r>
    </w:p>
    <w:p w:rsidR="00D37685" w:rsidRDefault="00D37685" w:rsidP="00D37685">
      <w:pPr>
        <w:numPr>
          <w:ilvl w:val="0"/>
          <w:numId w:val="1"/>
        </w:numPr>
        <w:spacing w:after="0" w:line="240" w:lineRule="auto"/>
      </w:pPr>
      <w:r>
        <w:t xml:space="preserve">Color the </w:t>
      </w:r>
      <w:r w:rsidRPr="00C51B10">
        <w:rPr>
          <w:b/>
        </w:rPr>
        <w:t>Lanthanides</w:t>
      </w:r>
      <w:r>
        <w:t xml:space="preserve"> PURPLE.</w:t>
      </w:r>
    </w:p>
    <w:p w:rsidR="00D37685" w:rsidRDefault="00D37685" w:rsidP="00D37685">
      <w:pPr>
        <w:numPr>
          <w:ilvl w:val="0"/>
          <w:numId w:val="1"/>
        </w:numPr>
        <w:spacing w:after="0" w:line="240" w:lineRule="auto"/>
      </w:pPr>
      <w:r>
        <w:t xml:space="preserve">Color the </w:t>
      </w:r>
      <w:r w:rsidRPr="00C51B10">
        <w:rPr>
          <w:b/>
        </w:rPr>
        <w:t>Actinides</w:t>
      </w:r>
      <w:r>
        <w:t xml:space="preserve"> GREEN.</w:t>
      </w:r>
    </w:p>
    <w:p w:rsidR="00D37685" w:rsidRDefault="00D37685" w:rsidP="00D37685">
      <w:pPr>
        <w:numPr>
          <w:ilvl w:val="0"/>
          <w:numId w:val="1"/>
        </w:numPr>
        <w:spacing w:after="0" w:line="240" w:lineRule="auto"/>
      </w:pPr>
      <w:r>
        <w:t xml:space="preserve">Color the </w:t>
      </w:r>
      <w:r w:rsidRPr="00C51B10">
        <w:rPr>
          <w:b/>
        </w:rPr>
        <w:t>Metalloids</w:t>
      </w:r>
      <w:r>
        <w:t xml:space="preserve"> ORANGE.</w:t>
      </w:r>
    </w:p>
    <w:p w:rsidR="00D37685" w:rsidRDefault="00D37685" w:rsidP="00D37685">
      <w:pPr>
        <w:pStyle w:val="ListParagraph"/>
        <w:numPr>
          <w:ilvl w:val="0"/>
          <w:numId w:val="1"/>
        </w:numPr>
      </w:pPr>
      <w:r>
        <w:t xml:space="preserve">Draw a Brown line around the </w:t>
      </w:r>
      <w:r w:rsidRPr="00C51B10">
        <w:rPr>
          <w:b/>
        </w:rPr>
        <w:t>metals</w:t>
      </w:r>
      <w:r>
        <w:t xml:space="preserve"> of the periodic table. Draw a pink line around the </w:t>
      </w:r>
      <w:r w:rsidRPr="00C51B10">
        <w:rPr>
          <w:b/>
        </w:rPr>
        <w:t>nonmetals</w:t>
      </w:r>
      <w:r>
        <w:t>.</w:t>
      </w:r>
    </w:p>
    <w:p w:rsidR="008B1136" w:rsidRDefault="00D37685" w:rsidP="00D37685">
      <w:pPr>
        <w:jc w:val="center"/>
      </w:pPr>
      <w:r>
        <w:rPr>
          <w:noProof/>
        </w:rPr>
        <w:drawing>
          <wp:inline distT="0" distB="0" distL="0" distR="0" wp14:anchorId="3FF05B9F" wp14:editId="0478DB5E">
            <wp:extent cx="5943600" cy="3937135"/>
            <wp:effectExtent l="0" t="0" r="0" b="6350"/>
            <wp:docPr id="1" name="Picture 1" descr="Image result for periodic tabl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eriodic table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25235"/>
    <w:multiLevelType w:val="hybridMultilevel"/>
    <w:tmpl w:val="13585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85"/>
    <w:rsid w:val="008B1136"/>
    <w:rsid w:val="00B73DF1"/>
    <w:rsid w:val="00D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3E8B9-F278-4A9C-9965-9E418BA0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speterson2</dc:creator>
  <cp:keywords/>
  <dc:description/>
  <cp:lastModifiedBy>knaylor</cp:lastModifiedBy>
  <cp:revision>2</cp:revision>
  <cp:lastPrinted>2016-09-22T21:00:00Z</cp:lastPrinted>
  <dcterms:created xsi:type="dcterms:W3CDTF">2016-09-22T21:06:00Z</dcterms:created>
  <dcterms:modified xsi:type="dcterms:W3CDTF">2016-09-22T21:06:00Z</dcterms:modified>
</cp:coreProperties>
</file>